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"/>
        <w:gridCol w:w="8165"/>
        <w:gridCol w:w="454"/>
      </w:tblGrid>
      <w:tr w:rsidR="00C2331D" w:rsidRPr="00C2331D" w:rsidTr="00C2331D">
        <w:trPr>
          <w:trHeight w:val="405"/>
          <w:tblCellSpacing w:w="0" w:type="dxa"/>
        </w:trPr>
        <w:tc>
          <w:tcPr>
            <w:tcW w:w="0" w:type="auto"/>
            <w:gridSpan w:val="3"/>
            <w:shd w:val="clear" w:color="auto" w:fill="FFCC00"/>
            <w:vAlign w:val="center"/>
            <w:hideMark/>
          </w:tcPr>
          <w:p w:rsidR="00C2331D" w:rsidRPr="00C2331D" w:rsidRDefault="00C2331D" w:rsidP="00C23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23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 İLAN</w:t>
            </w:r>
          </w:p>
        </w:tc>
      </w:tr>
      <w:tr w:rsidR="00C2331D" w:rsidRPr="00C2331D" w:rsidTr="00C2331D">
        <w:trPr>
          <w:tblCellSpacing w:w="0" w:type="dxa"/>
        </w:trPr>
        <w:tc>
          <w:tcPr>
            <w:tcW w:w="250" w:type="pct"/>
            <w:vAlign w:val="center"/>
            <w:hideMark/>
          </w:tcPr>
          <w:p w:rsidR="00C2331D" w:rsidRPr="00C2331D" w:rsidRDefault="00C2331D" w:rsidP="00C2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00" w:type="pct"/>
            <w:vAlign w:val="center"/>
            <w:hideMark/>
          </w:tcPr>
          <w:p w:rsidR="00C2331D" w:rsidRPr="00C2331D" w:rsidRDefault="00C2331D" w:rsidP="00C2331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1. </w:t>
            </w:r>
            <w:hyperlink r:id="rId4" w:history="1">
              <w:r w:rsidRPr="00C2331D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tr-TR"/>
                </w:rPr>
                <w:t>Dilekçe</w:t>
              </w:r>
            </w:hyperlink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 Yazılacak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 xml:space="preserve">2. 3 İlan </w:t>
            </w:r>
            <w:hyperlink r:id="rId5" w:history="1">
              <w:r w:rsidRPr="00C2331D">
                <w:rPr>
                  <w:rFonts w:ascii="Verdana" w:eastAsia="Times New Roman" w:hAnsi="Verdana" w:cs="Times New Roman"/>
                  <w:color w:val="0000FF"/>
                  <w:sz w:val="15"/>
                  <w:u w:val="single"/>
                  <w:lang w:eastAsia="tr-TR"/>
                </w:rPr>
                <w:t>Yazısı</w:t>
              </w:r>
            </w:hyperlink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t xml:space="preserve"> yazılacak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>3. Şirketler için 135.- TL / Kooperatifler için 117.- TL aşağıdaki bankalardan herhangi birine yatırılacak.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65"/>
            </w:tblGrid>
            <w:tr w:rsidR="00C2331D" w:rsidRPr="00C233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41" w:rightFromText="141" w:vertAnchor="text" w:horzAnchor="margin" w:tblpXSpec="center" w:tblpY="84"/>
                    <w:tblW w:w="7714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92"/>
                    <w:gridCol w:w="2977"/>
                    <w:gridCol w:w="2835"/>
                    <w:gridCol w:w="1510"/>
                  </w:tblGrid>
                  <w:tr w:rsidR="00C2331D" w:rsidRPr="00C2331D">
                    <w:trPr>
                      <w:trHeight w:val="526"/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tr-TR"/>
                          </w:rPr>
                          <w:t>BANKA ŞUBESİ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tr-TR"/>
                          </w:rPr>
                          <w:t>HESAP NUMARASI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b/>
                            <w:sz w:val="15"/>
                            <w:szCs w:val="15"/>
                            <w:lang w:eastAsia="tr-TR"/>
                          </w:rPr>
                          <w:t>AÇIKLAMA</w:t>
                        </w:r>
                      </w:p>
                    </w:tc>
                  </w:tr>
                  <w:tr w:rsidR="00C2331D" w:rsidRPr="00C2331D">
                    <w:trPr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Akbank-Bakanlıklar /Ankara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TR890004600153888000069070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Masrafsız</w:t>
                        </w:r>
                      </w:p>
                    </w:tc>
                  </w:tr>
                  <w:tr w:rsidR="00C2331D" w:rsidRPr="00C2331D">
                    <w:trPr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2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T.Halk Bankası-Kızılay/Ankara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TR110001200941200016000036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Masraflı</w:t>
                        </w:r>
                      </w:p>
                    </w:tc>
                  </w:tr>
                  <w:tr w:rsidR="00C2331D" w:rsidRPr="00C2331D">
                    <w:trPr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Vakıflar Bankası-Merkez /Ankara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TR480001500158007293586412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Masrafsız</w:t>
                        </w:r>
                      </w:p>
                    </w:tc>
                  </w:tr>
                  <w:tr w:rsidR="00C2331D" w:rsidRPr="00C2331D">
                    <w:trPr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T.İş Bankası-Akay /Ankara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TR 070006400000142010772682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Masraflı</w:t>
                        </w:r>
                      </w:p>
                    </w:tc>
                  </w:tr>
                  <w:tr w:rsidR="00C2331D" w:rsidRPr="00C2331D">
                    <w:trPr>
                      <w:tblCellSpacing w:w="0" w:type="dxa"/>
                    </w:trPr>
                    <w:tc>
                      <w:tcPr>
                        <w:tcW w:w="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T.C. Ziraat Bankası Akay/Ankara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TR 560001000760059943505030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2331D" w:rsidRPr="00C2331D" w:rsidRDefault="00C2331D" w:rsidP="00C2331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2331D">
                          <w:rPr>
                            <w:rFonts w:ascii="Verdana" w:eastAsia="Times New Roman" w:hAnsi="Verdana" w:cs="Times New Roman"/>
                            <w:sz w:val="15"/>
                            <w:szCs w:val="15"/>
                            <w:lang w:eastAsia="tr-TR"/>
                          </w:rPr>
                          <w:t>Masraflı</w:t>
                        </w:r>
                      </w:p>
                    </w:tc>
                  </w:tr>
                </w:tbl>
                <w:p w:rsidR="00C2331D" w:rsidRPr="00C2331D" w:rsidRDefault="00C2331D" w:rsidP="00C233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C2331D" w:rsidRPr="00C2331D" w:rsidRDefault="00C2331D" w:rsidP="00C23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>4. Aşağıdaki adrese DİLEKÇE, 3 İLAN YAZISI ve BANKA MAKBUZU postalanacak.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>Adres: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 xml:space="preserve">TÜRKİYE TİCARET SİCİLİ GAZETESİ 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 xml:space="preserve">Dumlupınar Bulvarı No:252 (Eskişehir Yolu, 9. Km) 06530 </w:t>
            </w:r>
            <w:r w:rsidRPr="00C2331D">
              <w:rPr>
                <w:rFonts w:ascii="Verdana" w:eastAsia="Times New Roman" w:hAnsi="Verdana" w:cs="Times New Roman"/>
                <w:sz w:val="15"/>
                <w:szCs w:val="15"/>
                <w:lang w:eastAsia="tr-TR"/>
              </w:rPr>
              <w:br/>
              <w:t>ANKARA</w:t>
            </w:r>
          </w:p>
        </w:tc>
        <w:tc>
          <w:tcPr>
            <w:tcW w:w="0" w:type="auto"/>
            <w:vAlign w:val="center"/>
            <w:hideMark/>
          </w:tcPr>
          <w:p w:rsidR="00C2331D" w:rsidRPr="00C2331D" w:rsidRDefault="00C2331D" w:rsidP="00C2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10D88" w:rsidRDefault="00810D88"/>
    <w:sectPr w:rsidR="00810D88" w:rsidSect="00810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2331D"/>
    <w:rsid w:val="00810D88"/>
    <w:rsid w:val="00C2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D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rsid w:val="00C2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331D"/>
    <w:rPr>
      <w:b/>
      <w:bCs/>
    </w:rPr>
  </w:style>
  <w:style w:type="paragraph" w:styleId="NormalWeb">
    <w:name w:val="Normal (Web)"/>
    <w:basedOn w:val="Normal"/>
    <w:uiPriority w:val="99"/>
    <w:unhideWhenUsed/>
    <w:rsid w:val="00C2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23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so.org.tr/servisler/sicil/3ilan_yazi.doc" TargetMode="External"/><Relationship Id="rId4" Type="http://schemas.openxmlformats.org/officeDocument/2006/relationships/hyperlink" Target="http://www.mtso.org.tr/servisler/sicil/3ilan_dilekce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Feride</cp:lastModifiedBy>
  <cp:revision>1</cp:revision>
  <dcterms:created xsi:type="dcterms:W3CDTF">2014-04-08T06:01:00Z</dcterms:created>
  <dcterms:modified xsi:type="dcterms:W3CDTF">2014-04-08T06:01:00Z</dcterms:modified>
</cp:coreProperties>
</file>